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50" w:rsidRPr="00F46A50" w:rsidRDefault="00F46A50" w:rsidP="00F46A50">
      <w:pPr>
        <w:rPr>
          <w:b/>
        </w:rPr>
      </w:pPr>
      <w:r w:rsidRPr="00F46A50">
        <w:rPr>
          <w:b/>
        </w:rPr>
        <w:t>REGULAMIN ORGANIZACJI I ZASAD FUNKCJONOWANIA STOISK HANDLOWYCH PODCZAS „DOŻYNEK GMINNYCH 202</w:t>
      </w:r>
      <w:r w:rsidR="00ED005C">
        <w:rPr>
          <w:b/>
        </w:rPr>
        <w:t>5</w:t>
      </w:r>
      <w:r w:rsidRPr="00F46A50">
        <w:rPr>
          <w:b/>
        </w:rPr>
        <w:t>”</w:t>
      </w:r>
    </w:p>
    <w:p w:rsidR="00F46A50" w:rsidRPr="00F46A50" w:rsidRDefault="00F46A50" w:rsidP="00F46A50">
      <w:pPr>
        <w:rPr>
          <w:b/>
        </w:rPr>
      </w:pPr>
      <w:r w:rsidRPr="00F46A50">
        <w:rPr>
          <w:b/>
        </w:rPr>
        <w:t>I. ORGANIZACJA STOISK, WARUNKI UCZESTNICTWA</w:t>
      </w:r>
    </w:p>
    <w:p w:rsidR="00F46A50" w:rsidRDefault="00F46A50" w:rsidP="001158DC">
      <w:pPr>
        <w:spacing w:line="360" w:lineRule="auto"/>
        <w:jc w:val="both"/>
      </w:pPr>
      <w:r>
        <w:t xml:space="preserve">1. Organizatorem imprezy plenerowej pt. „Dożynki Gminne” w dniu </w:t>
      </w:r>
      <w:r w:rsidR="00ED005C">
        <w:t>7</w:t>
      </w:r>
      <w:r>
        <w:t xml:space="preserve"> września 202</w:t>
      </w:r>
      <w:r w:rsidR="00ED005C">
        <w:t>5</w:t>
      </w:r>
      <w:r>
        <w:t>r. (niedziela)</w:t>
      </w:r>
      <w:r w:rsidR="00A86A31">
        <w:t xml:space="preserve"> </w:t>
      </w:r>
      <w:r w:rsidR="00A86A31">
        <w:br/>
      </w:r>
      <w:r>
        <w:t>w godz. 12.00 – 21.00 jest Urząd Gminy Puszcza Mariańska oraz Komisj</w:t>
      </w:r>
      <w:r w:rsidR="00BD7024">
        <w:t>a</w:t>
      </w:r>
      <w:bookmarkStart w:id="0" w:name="_GoBack"/>
      <w:bookmarkEnd w:id="0"/>
      <w:r>
        <w:t xml:space="preserve"> Kultury i Promocji Gminy.</w:t>
      </w:r>
    </w:p>
    <w:p w:rsidR="00F46A50" w:rsidRDefault="00F46A50" w:rsidP="001158DC">
      <w:pPr>
        <w:spacing w:line="360" w:lineRule="auto"/>
        <w:jc w:val="both"/>
      </w:pPr>
      <w:r>
        <w:t>2. Teren imprezy obejmuje obszar placu przykościelnego oraz placu przy Szkole Podstawowej</w:t>
      </w:r>
      <w:r w:rsidR="001158DC">
        <w:br/>
      </w:r>
      <w:r>
        <w:t xml:space="preserve">w Puszczy </w:t>
      </w:r>
      <w:r w:rsidR="00A86A31">
        <w:t>Mariańskiej</w:t>
      </w:r>
      <w:r>
        <w:t xml:space="preserve"> ( ul. Papczyńskiego) z wydzieloną częścią, z przeznaczeniem na handel.</w:t>
      </w:r>
    </w:p>
    <w:p w:rsidR="00F46A50" w:rsidRDefault="00F46A50" w:rsidP="001158DC">
      <w:pPr>
        <w:spacing w:line="360" w:lineRule="auto"/>
        <w:jc w:val="both"/>
      </w:pPr>
      <w:r>
        <w:t>3. W czasie „Dożynek Gminnych” prowadzenie wszelkiej działalności handlowej, usługowej,</w:t>
      </w:r>
      <w:r w:rsidR="001158DC">
        <w:t xml:space="preserve"> </w:t>
      </w:r>
      <w:r>
        <w:t>informacyjno-promocyjnej, rozrywkowej itp. na terenie imprezy jest możliwe tylko po</w:t>
      </w:r>
      <w:r w:rsidR="001158DC">
        <w:t xml:space="preserve"> </w:t>
      </w:r>
      <w:r>
        <w:t>uzyskaniu zgody Organizatora, w wyznaczonych przez Organizatora stoiskach i godzinach oraz</w:t>
      </w:r>
      <w:r w:rsidR="001158DC">
        <w:t xml:space="preserve"> </w:t>
      </w:r>
      <w:r>
        <w:t>na warunkach określonych niniejszym Regulaminem.</w:t>
      </w:r>
    </w:p>
    <w:p w:rsidR="00F46A50" w:rsidRDefault="00F46A50" w:rsidP="001158DC">
      <w:pPr>
        <w:spacing w:line="360" w:lineRule="auto"/>
        <w:jc w:val="both"/>
      </w:pPr>
      <w:r>
        <w:t>4. Organizator zastrzega sobie prawo zmiany lokalizacji stoisk w ramach dostępnej powierzchni</w:t>
      </w:r>
      <w:r w:rsidR="001158DC">
        <w:t xml:space="preserve"> </w:t>
      </w:r>
      <w:r>
        <w:t>handlowej.</w:t>
      </w:r>
    </w:p>
    <w:p w:rsidR="001158DC" w:rsidRDefault="00F46A50" w:rsidP="001158DC">
      <w:pPr>
        <w:spacing w:line="360" w:lineRule="auto"/>
        <w:jc w:val="both"/>
      </w:pPr>
      <w:r>
        <w:t>5. Warunkiem otrzymania zgody na prowadzenie, w czasie i miejscu imprezy, działalności</w:t>
      </w:r>
      <w:r w:rsidR="001158DC">
        <w:t xml:space="preserve"> </w:t>
      </w:r>
      <w:r>
        <w:t xml:space="preserve">wymienionych w pkt. 3 jest </w:t>
      </w:r>
      <w:r w:rsidR="00A86A31">
        <w:t xml:space="preserve">przekazanie </w:t>
      </w:r>
      <w:r>
        <w:t>osobi</w:t>
      </w:r>
      <w:r w:rsidR="00A86A31">
        <w:t>ście</w:t>
      </w:r>
      <w:r>
        <w:t xml:space="preserve"> – (Sekretariacie Urzędu Gminy) bądź e-mailowe na adres: </w:t>
      </w:r>
      <w:r w:rsidR="00602872" w:rsidRPr="00602872">
        <w:rPr>
          <w:color w:val="FF0000"/>
        </w:rPr>
        <w:t>urzad</w:t>
      </w:r>
      <w:r w:rsidR="00A86A31" w:rsidRPr="00602872">
        <w:rPr>
          <w:color w:val="FF0000"/>
        </w:rPr>
        <w:t>@puszcza</w:t>
      </w:r>
      <w:r w:rsidR="00A86A31" w:rsidRPr="00A86A31">
        <w:rPr>
          <w:color w:val="FF0000"/>
        </w:rPr>
        <w:t xml:space="preserve">-marianska.pl </w:t>
      </w:r>
      <w:r w:rsidR="00A86A31">
        <w:t xml:space="preserve">kartę zgłoszenia stoiska handlowego </w:t>
      </w:r>
      <w:r>
        <w:t xml:space="preserve">oraz uzyskanie akceptacji i dokonanie stosownej opłaty na nr konta Organizatora. Zgłoszenia prosimy </w:t>
      </w:r>
      <w:r w:rsidR="00A86A31">
        <w:t xml:space="preserve">przekazywać do </w:t>
      </w:r>
      <w:r w:rsidR="00ED005C">
        <w:t>5 sierpnia 2025 r.</w:t>
      </w:r>
      <w:r>
        <w:t xml:space="preserve"> roku (włącznie).</w:t>
      </w:r>
    </w:p>
    <w:p w:rsidR="001158DC" w:rsidRPr="001158DC" w:rsidRDefault="00F46A50" w:rsidP="001158DC">
      <w:pPr>
        <w:spacing w:line="360" w:lineRule="auto"/>
        <w:jc w:val="both"/>
        <w:rPr>
          <w:b/>
        </w:rPr>
      </w:pPr>
      <w:r w:rsidRPr="001158DC">
        <w:rPr>
          <w:b/>
        </w:rPr>
        <w:t>Karta zgłoszenia stoiska dostępna na stronie internetowej, bądź w Sekretariacie Urzędu Gminy</w:t>
      </w:r>
    </w:p>
    <w:p w:rsidR="00F46A50" w:rsidRDefault="00F46A50" w:rsidP="001158DC">
      <w:pPr>
        <w:spacing w:line="360" w:lineRule="auto"/>
        <w:jc w:val="both"/>
      </w:pPr>
      <w:r>
        <w:t xml:space="preserve">6. Należność za udostępnienie powierzchni handlowej stoiska musi być wpłacona najpóźniej </w:t>
      </w:r>
      <w:r w:rsidR="00A86A31">
        <w:t>14</w:t>
      </w:r>
      <w:r w:rsidR="001158DC">
        <w:t xml:space="preserve"> </w:t>
      </w:r>
      <w:r>
        <w:t>dni przed terminem imprezy (nie później niż do 2</w:t>
      </w:r>
      <w:r w:rsidR="00A86A31">
        <w:t>6</w:t>
      </w:r>
      <w:r>
        <w:t xml:space="preserve"> sierpnia 202</w:t>
      </w:r>
      <w:r w:rsidR="00A86A31">
        <w:t>4</w:t>
      </w:r>
      <w:r>
        <w:t xml:space="preserve"> roku) na rachunek</w:t>
      </w:r>
      <w:r w:rsidR="001158DC">
        <w:t xml:space="preserve"> </w:t>
      </w:r>
      <w:r>
        <w:t>bankowy Organizatora:</w:t>
      </w:r>
    </w:p>
    <w:p w:rsidR="00602872" w:rsidRPr="0031004A" w:rsidRDefault="00F46A50" w:rsidP="00602872">
      <w:pPr>
        <w:spacing w:line="360" w:lineRule="auto"/>
        <w:jc w:val="both"/>
        <w:rPr>
          <w:b/>
          <w:color w:val="FF0000"/>
        </w:rPr>
      </w:pPr>
      <w:r w:rsidRPr="00A86A31">
        <w:rPr>
          <w:color w:val="FF0000"/>
        </w:rPr>
        <w:t xml:space="preserve">Nr konta: </w:t>
      </w:r>
      <w:r w:rsidR="00602872" w:rsidRPr="0031004A">
        <w:rPr>
          <w:b/>
          <w:color w:val="FF0000"/>
        </w:rPr>
        <w:t>21 9297 0005  0300 0781 2012  0043</w:t>
      </w:r>
    </w:p>
    <w:p w:rsidR="00A86A31" w:rsidRDefault="00A86A31" w:rsidP="001158DC">
      <w:pPr>
        <w:spacing w:line="360" w:lineRule="auto"/>
      </w:pPr>
      <w:r>
        <w:rPr>
          <w:rStyle w:val="Uwydatnienie"/>
        </w:rPr>
        <w:t>Gmina Puszcza Mariańska</w:t>
      </w:r>
      <w:r>
        <w:br/>
        <w:t>ul. Stanisława Papczyńskiego 1</w:t>
      </w:r>
      <w:r>
        <w:br/>
        <w:t xml:space="preserve">96-330 </w:t>
      </w:r>
      <w:r>
        <w:rPr>
          <w:rStyle w:val="Uwydatnienie"/>
        </w:rPr>
        <w:t>Puszcza Mariańska</w:t>
      </w:r>
      <w:r>
        <w:t xml:space="preserve"> </w:t>
      </w:r>
    </w:p>
    <w:p w:rsidR="00F46A50" w:rsidRDefault="00F46A50" w:rsidP="001158DC">
      <w:pPr>
        <w:spacing w:line="360" w:lineRule="auto"/>
        <w:jc w:val="both"/>
      </w:pPr>
      <w:r>
        <w:t xml:space="preserve">z dopiskiem: </w:t>
      </w:r>
      <w:r w:rsidR="00A86A31" w:rsidRPr="001158DC">
        <w:rPr>
          <w:b/>
        </w:rPr>
        <w:t>stoisko</w:t>
      </w:r>
      <w:r w:rsidRPr="001158DC">
        <w:rPr>
          <w:b/>
        </w:rPr>
        <w:t xml:space="preserve"> Dożynek Gminnych 202</w:t>
      </w:r>
      <w:r w:rsidR="00ED005C">
        <w:rPr>
          <w:b/>
        </w:rPr>
        <w:t>5</w:t>
      </w:r>
      <w:r w:rsidRPr="001158DC">
        <w:rPr>
          <w:b/>
        </w:rPr>
        <w:t xml:space="preserve"> </w:t>
      </w:r>
      <w:r>
        <w:t xml:space="preserve">oraz z podaniem </w:t>
      </w:r>
      <w:r w:rsidRPr="001158DC">
        <w:rPr>
          <w:b/>
        </w:rPr>
        <w:t>imienia</w:t>
      </w:r>
      <w:r w:rsidR="00A86A31" w:rsidRPr="001158DC">
        <w:rPr>
          <w:b/>
        </w:rPr>
        <w:t xml:space="preserve"> </w:t>
      </w:r>
      <w:r w:rsidRPr="001158DC">
        <w:rPr>
          <w:b/>
        </w:rPr>
        <w:t>i nazwiska</w:t>
      </w:r>
      <w:r>
        <w:t xml:space="preserve"> opłacającego lub </w:t>
      </w:r>
      <w:r w:rsidRPr="001158DC">
        <w:rPr>
          <w:b/>
        </w:rPr>
        <w:t>nazwy podmiotu handlowego</w:t>
      </w:r>
      <w:r>
        <w:t>.</w:t>
      </w:r>
    </w:p>
    <w:p w:rsidR="00F46A50" w:rsidRDefault="00F46A50" w:rsidP="001158DC">
      <w:pPr>
        <w:spacing w:line="360" w:lineRule="auto"/>
        <w:jc w:val="both"/>
      </w:pPr>
      <w:r>
        <w:t>7. Po odnotowaniu wpłaty na koncie Organizator wystawi fakturę VAT i przekaże ją Wystawcy</w:t>
      </w:r>
      <w:r w:rsidR="001158DC">
        <w:t xml:space="preserve"> </w:t>
      </w:r>
      <w:r>
        <w:t>w dniu imprezy lub prześle na adres wskazany w Karcie Zgłoszenia Stoiska w terminie 7 dni od</w:t>
      </w:r>
      <w:r w:rsidR="001158DC">
        <w:t xml:space="preserve"> </w:t>
      </w:r>
      <w:r>
        <w:t>daty imprezy.</w:t>
      </w:r>
    </w:p>
    <w:p w:rsidR="00F46A50" w:rsidRDefault="00F46A50" w:rsidP="001158DC">
      <w:pPr>
        <w:spacing w:line="360" w:lineRule="auto"/>
        <w:jc w:val="both"/>
      </w:pPr>
      <w:r>
        <w:lastRenderedPageBreak/>
        <w:t>8. Brak wpłaty w wyznaczonym terminie skutkuje skreśleniem z listy Wystawców podczas</w:t>
      </w:r>
      <w:r w:rsidR="001158DC">
        <w:t xml:space="preserve"> </w:t>
      </w:r>
      <w:r>
        <w:t>„Dożynek Gminnych”, a stoiska postawione bez dokonanej opłaty będą usuwane z terenu</w:t>
      </w:r>
      <w:r w:rsidR="001158DC">
        <w:t xml:space="preserve"> </w:t>
      </w:r>
      <w:r>
        <w:t>imprezy.</w:t>
      </w:r>
    </w:p>
    <w:p w:rsidR="00F46A50" w:rsidRDefault="00F46A50" w:rsidP="001158DC">
      <w:pPr>
        <w:spacing w:line="360" w:lineRule="auto"/>
        <w:jc w:val="both"/>
      </w:pPr>
      <w:r>
        <w:t>9. Sprzedawcy zobowiązani są do przestrzegania Regulaminu Imprezy. Zabrania się powiększania</w:t>
      </w:r>
      <w:r w:rsidR="001158DC">
        <w:t xml:space="preserve"> </w:t>
      </w:r>
      <w:r>
        <w:t>wcześniej przydzielonej powierzchni handlowej, wystawiania towarów bądź reklam poza</w:t>
      </w:r>
      <w:r w:rsidR="00CE752D">
        <w:t xml:space="preserve"> </w:t>
      </w:r>
      <w:r>
        <w:t>obręb stanowiska i umieszczania w ciągach komunikacyjnych przylegających do stoiska.</w:t>
      </w:r>
      <w:r w:rsidR="001158DC">
        <w:t xml:space="preserve"> </w:t>
      </w:r>
      <w:r>
        <w:t>Wystawcy są zobowiązani do utrzymania czystości i porządku na terenie im powierzonym.</w:t>
      </w:r>
    </w:p>
    <w:p w:rsidR="00F46A50" w:rsidRDefault="00F46A50" w:rsidP="001158DC">
      <w:pPr>
        <w:spacing w:line="360" w:lineRule="auto"/>
        <w:jc w:val="both"/>
      </w:pPr>
      <w:r>
        <w:t>Sprzedawcy zobowiązani są do zebrania nieczystości oraz złożenia ich we wskazanym przez</w:t>
      </w:r>
      <w:r w:rsidR="001158DC">
        <w:t xml:space="preserve"> </w:t>
      </w:r>
      <w:r>
        <w:t>Organizatora miejscu.</w:t>
      </w:r>
    </w:p>
    <w:p w:rsidR="00F46A50" w:rsidRDefault="00F46A50" w:rsidP="001158DC">
      <w:pPr>
        <w:spacing w:line="360" w:lineRule="auto"/>
        <w:jc w:val="both"/>
      </w:pPr>
      <w:r>
        <w:t xml:space="preserve">10. Opłaty za prowadzenie działalności reklamowej, marketingowej, promocyjnej, itp. </w:t>
      </w:r>
      <w:r w:rsidR="001158DC">
        <w:t>S</w:t>
      </w:r>
      <w:r>
        <w:t>ą</w:t>
      </w:r>
      <w:r w:rsidR="001158DC">
        <w:t xml:space="preserve"> </w:t>
      </w:r>
      <w:r>
        <w:t>uzależnione od charakteru i sposobu takiej działalności i określane są indywidualnie po</w:t>
      </w:r>
      <w:r w:rsidR="001158DC">
        <w:t xml:space="preserve"> </w:t>
      </w:r>
      <w:r>
        <w:t>wcześniejszym uzgodnieniu z Organizatorem.</w:t>
      </w:r>
    </w:p>
    <w:p w:rsidR="00F46A50" w:rsidRDefault="00F46A50" w:rsidP="001158DC">
      <w:pPr>
        <w:spacing w:line="360" w:lineRule="auto"/>
        <w:jc w:val="both"/>
      </w:pPr>
      <w:r>
        <w:t>11. Organizator nie gwarantuje dostępu do punktu poboru energii elektrycznej i wody</w:t>
      </w:r>
      <w:r w:rsidR="00A86A31">
        <w:t xml:space="preserve">, natomiast gdy punktu poboru energii elektrycznej będzie </w:t>
      </w:r>
      <w:r w:rsidR="00A86A31" w:rsidRPr="00ED005C">
        <w:rPr>
          <w:color w:val="000000" w:themeColor="text1"/>
        </w:rPr>
        <w:t xml:space="preserve">możliwy dodatkowa opłata </w:t>
      </w:r>
      <w:r w:rsidR="00A86A31" w:rsidRPr="00ED005C">
        <w:rPr>
          <w:b/>
          <w:color w:val="000000" w:themeColor="text1"/>
        </w:rPr>
        <w:t>wynosi 50zł</w:t>
      </w:r>
      <w:r w:rsidR="00A86A31" w:rsidRPr="00ED005C">
        <w:rPr>
          <w:color w:val="000000" w:themeColor="text1"/>
        </w:rPr>
        <w:t>)</w:t>
      </w:r>
      <w:r w:rsidRPr="00ED005C">
        <w:rPr>
          <w:color w:val="000000" w:themeColor="text1"/>
        </w:rPr>
        <w:t>.</w:t>
      </w:r>
    </w:p>
    <w:p w:rsidR="00A86A31" w:rsidRDefault="00F46A50" w:rsidP="001158DC">
      <w:pPr>
        <w:spacing w:line="360" w:lineRule="auto"/>
        <w:jc w:val="both"/>
      </w:pPr>
      <w:r>
        <w:t>12. Sprzedawcy zapewniają wyposażenie stoiska (namioty, stoły, krzesła itp.).</w:t>
      </w:r>
    </w:p>
    <w:p w:rsidR="00F46A50" w:rsidRDefault="00F46A50" w:rsidP="001158DC">
      <w:pPr>
        <w:spacing w:line="360" w:lineRule="auto"/>
        <w:jc w:val="both"/>
      </w:pPr>
      <w:r>
        <w:t xml:space="preserve">13. Opłata za jedno stoisko handlowe o szerokości do </w:t>
      </w:r>
      <w:r w:rsidR="00ED005C" w:rsidRPr="00ED005C">
        <w:rPr>
          <w:b/>
          <w:color w:val="000000" w:themeColor="text1"/>
        </w:rPr>
        <w:t>3</w:t>
      </w:r>
      <w:r w:rsidRPr="00ED005C">
        <w:rPr>
          <w:b/>
          <w:color w:val="000000" w:themeColor="text1"/>
        </w:rPr>
        <w:t xml:space="preserve"> metrów wynosi </w:t>
      </w:r>
      <w:r w:rsidR="00ED005C" w:rsidRPr="00ED005C">
        <w:rPr>
          <w:b/>
          <w:color w:val="000000" w:themeColor="text1"/>
        </w:rPr>
        <w:t>300</w:t>
      </w:r>
      <w:r w:rsidR="00A86A31" w:rsidRPr="00ED005C">
        <w:rPr>
          <w:b/>
          <w:color w:val="000000" w:themeColor="text1"/>
        </w:rPr>
        <w:t xml:space="preserve"> </w:t>
      </w:r>
      <w:r w:rsidRPr="00ED005C">
        <w:rPr>
          <w:b/>
          <w:color w:val="000000" w:themeColor="text1"/>
        </w:rPr>
        <w:t>zł netto + 23%</w:t>
      </w:r>
      <w:r w:rsidR="001158DC" w:rsidRPr="00ED005C">
        <w:rPr>
          <w:b/>
          <w:color w:val="000000" w:themeColor="text1"/>
        </w:rPr>
        <w:t xml:space="preserve"> </w:t>
      </w:r>
      <w:r w:rsidRPr="00ED005C">
        <w:rPr>
          <w:b/>
          <w:color w:val="000000" w:themeColor="text1"/>
        </w:rPr>
        <w:t>VAT</w:t>
      </w:r>
      <w:r>
        <w:t xml:space="preserve">, powyżej </w:t>
      </w:r>
      <w:r w:rsidR="00ED005C" w:rsidRPr="00ED005C">
        <w:rPr>
          <w:b/>
        </w:rPr>
        <w:t>4</w:t>
      </w:r>
      <w:r w:rsidRPr="00ED005C">
        <w:rPr>
          <w:b/>
        </w:rPr>
        <w:t xml:space="preserve"> metrów wynosi </w:t>
      </w:r>
      <w:r w:rsidR="00ED005C" w:rsidRPr="00ED005C">
        <w:rPr>
          <w:b/>
        </w:rPr>
        <w:t>4</w:t>
      </w:r>
      <w:r w:rsidR="00A86A31" w:rsidRPr="00ED005C">
        <w:rPr>
          <w:b/>
        </w:rPr>
        <w:t xml:space="preserve">50 </w:t>
      </w:r>
      <w:r w:rsidRPr="00ED005C">
        <w:rPr>
          <w:b/>
        </w:rPr>
        <w:t>zł netto + 23% VAT</w:t>
      </w:r>
      <w:r>
        <w:t>.</w:t>
      </w:r>
    </w:p>
    <w:p w:rsidR="00F46A50" w:rsidRDefault="00F46A50" w:rsidP="001158DC">
      <w:pPr>
        <w:spacing w:line="360" w:lineRule="auto"/>
        <w:jc w:val="both"/>
      </w:pPr>
      <w:r>
        <w:t>14. Sprzedawcy lodów oraz inne podmioty gastronomiczne mogą mieć w ofercie jedynie</w:t>
      </w:r>
      <w:r w:rsidR="001158DC">
        <w:t xml:space="preserve"> </w:t>
      </w:r>
      <w:r>
        <w:t>produkty zgodne z przepisami ustawy z dnia 25.08.2006 r. o bezpieczeństwie żywności</w:t>
      </w:r>
      <w:r w:rsidR="001158DC">
        <w:t xml:space="preserve"> </w:t>
      </w:r>
      <w:r>
        <w:t>i żywienia (Dz. U. z 2006 r., nr 171, poz. 1225 z póz. zm.). Produkty muszą być wysokiej jakości</w:t>
      </w:r>
      <w:r w:rsidR="001158DC">
        <w:t xml:space="preserve"> </w:t>
      </w:r>
      <w:r>
        <w:t>i muszą spełniać wymagania jakościowe dotyczące przechowywania, pakowania i transportu</w:t>
      </w:r>
      <w:r w:rsidR="001158DC">
        <w:t xml:space="preserve"> </w:t>
      </w:r>
      <w:r>
        <w:t>oraz posiadać ważne terminy przydatności do spożycia.</w:t>
      </w:r>
    </w:p>
    <w:p w:rsidR="00F46A50" w:rsidRDefault="00F46A50" w:rsidP="001158DC">
      <w:pPr>
        <w:spacing w:line="360" w:lineRule="auto"/>
        <w:jc w:val="both"/>
      </w:pPr>
      <w:r>
        <w:t>15. Sprzedawcy gastronomii muszą posiadać do wglądu: kserokopie</w:t>
      </w:r>
      <w:r w:rsidR="001158DC">
        <w:t xml:space="preserve"> </w:t>
      </w:r>
      <w:r>
        <w:t>ważności książeczek zdrowia (pracowników zatrudnionych na stoiskach handlowych),</w:t>
      </w:r>
      <w:r w:rsidR="001158DC">
        <w:t xml:space="preserve"> </w:t>
      </w:r>
      <w:r>
        <w:t>decyzje administracyjne Sanepidu dopuszczające pojazd do przewozu produktów.</w:t>
      </w:r>
    </w:p>
    <w:p w:rsidR="00F46A50" w:rsidRDefault="00F46A50" w:rsidP="001158DC">
      <w:pPr>
        <w:spacing w:line="360" w:lineRule="auto"/>
        <w:jc w:val="both"/>
      </w:pPr>
      <w:r>
        <w:t>16. Na terenie imprezy obowiązuje zakaz sprzedaży materiałów pirotechnicznych, alkoholu,</w:t>
      </w:r>
      <w:r w:rsidR="001158DC">
        <w:t xml:space="preserve"> </w:t>
      </w:r>
      <w:r>
        <w:t>papierosów i środków odurzających.</w:t>
      </w:r>
    </w:p>
    <w:p w:rsidR="00F46A50" w:rsidRDefault="00F46A50" w:rsidP="001158DC">
      <w:pPr>
        <w:spacing w:line="360" w:lineRule="auto"/>
        <w:jc w:val="both"/>
      </w:pPr>
      <w:r>
        <w:t>17. Sprzedawca ubezpiecza przedmiot działalności na własny koszt i ryzyko.</w:t>
      </w:r>
    </w:p>
    <w:p w:rsidR="00F46A50" w:rsidRDefault="00F46A50" w:rsidP="001158DC">
      <w:pPr>
        <w:spacing w:line="360" w:lineRule="auto"/>
        <w:jc w:val="both"/>
      </w:pPr>
      <w:r>
        <w:t>18. Organizator nie odpowiada za szkody spowodowane kradzieżą, ogniem uderzeniem pioruna,</w:t>
      </w:r>
      <w:r w:rsidR="001158DC">
        <w:t xml:space="preserve"> </w:t>
      </w:r>
      <w:r>
        <w:t>zalaniem wodą i innymi przyczynami losowymi.</w:t>
      </w:r>
    </w:p>
    <w:p w:rsidR="00F46A50" w:rsidRDefault="00A86A31" w:rsidP="001158DC">
      <w:pPr>
        <w:spacing w:line="360" w:lineRule="auto"/>
        <w:jc w:val="both"/>
      </w:pPr>
      <w:r>
        <w:lastRenderedPageBreak/>
        <w:t>19</w:t>
      </w:r>
      <w:r w:rsidR="00F46A50">
        <w:t>. Organizator nie odpowiada, wobec sprzedawcy, za szkody spowodowane kradzieżą, ogniem,</w:t>
      </w:r>
      <w:r w:rsidR="001158DC">
        <w:t xml:space="preserve"> </w:t>
      </w:r>
      <w:r w:rsidR="00F46A50">
        <w:t>uderzeniem pioruna, zalaniem wodą, przerwą w dostawie prądu, wody i innymi przyczynami</w:t>
      </w:r>
      <w:r w:rsidR="001158DC">
        <w:t xml:space="preserve"> </w:t>
      </w:r>
      <w:r w:rsidR="00F46A50">
        <w:t>losowymi.</w:t>
      </w:r>
    </w:p>
    <w:p w:rsidR="00A86A31" w:rsidRDefault="00A86A31" w:rsidP="001158DC">
      <w:pPr>
        <w:spacing w:line="360" w:lineRule="auto"/>
        <w:jc w:val="both"/>
      </w:pPr>
    </w:p>
    <w:p w:rsidR="00F46A50" w:rsidRPr="00A86A31" w:rsidRDefault="00F46A50" w:rsidP="001158DC">
      <w:pPr>
        <w:spacing w:line="360" w:lineRule="auto"/>
        <w:jc w:val="both"/>
        <w:rPr>
          <w:b/>
        </w:rPr>
      </w:pPr>
      <w:r w:rsidRPr="00A86A31">
        <w:rPr>
          <w:b/>
        </w:rPr>
        <w:t>II. POSTANOWIENIA KOŃCOWE</w:t>
      </w:r>
    </w:p>
    <w:p w:rsidR="00F46A50" w:rsidRDefault="00F46A50" w:rsidP="001158DC">
      <w:pPr>
        <w:spacing w:line="360" w:lineRule="auto"/>
        <w:jc w:val="both"/>
      </w:pPr>
      <w:r>
        <w:t>1. W przypadku nie stosowania się do ustaleń Regulaminu organizator może usunąć sprzedawcę</w:t>
      </w:r>
      <w:r w:rsidR="001158DC">
        <w:t xml:space="preserve"> </w:t>
      </w:r>
      <w:r>
        <w:t>bez zwrotu kosztów uczestnictwa.</w:t>
      </w:r>
    </w:p>
    <w:p w:rsidR="00F46A50" w:rsidRDefault="00F46A50" w:rsidP="001158DC">
      <w:pPr>
        <w:spacing w:line="360" w:lineRule="auto"/>
        <w:jc w:val="both"/>
      </w:pPr>
      <w:r>
        <w:t>2. Przypadki nie uwzględnione w Regulaminie będą rozstrzygane na podstawie przepisów</w:t>
      </w:r>
      <w:r w:rsidR="001158DC">
        <w:t xml:space="preserve"> </w:t>
      </w:r>
      <w:r>
        <w:t>Kodeksu Cywilnego.</w:t>
      </w:r>
    </w:p>
    <w:p w:rsidR="00191F3A" w:rsidRDefault="00A86A31" w:rsidP="001158DC">
      <w:pPr>
        <w:spacing w:line="360" w:lineRule="auto"/>
        <w:jc w:val="right"/>
      </w:pPr>
      <w:r>
        <w:t xml:space="preserve">Wójt Gminy Puszcza Mariańska </w:t>
      </w:r>
    </w:p>
    <w:sectPr w:rsidR="0019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90" w:rsidRDefault="00C56B90" w:rsidP="00F46A50">
      <w:pPr>
        <w:spacing w:after="0" w:line="240" w:lineRule="auto"/>
      </w:pPr>
      <w:r>
        <w:separator/>
      </w:r>
    </w:p>
  </w:endnote>
  <w:endnote w:type="continuationSeparator" w:id="0">
    <w:p w:rsidR="00C56B90" w:rsidRDefault="00C56B90" w:rsidP="00F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90" w:rsidRDefault="00C56B90" w:rsidP="00F46A50">
      <w:pPr>
        <w:spacing w:after="0" w:line="240" w:lineRule="auto"/>
      </w:pPr>
      <w:r>
        <w:separator/>
      </w:r>
    </w:p>
  </w:footnote>
  <w:footnote w:type="continuationSeparator" w:id="0">
    <w:p w:rsidR="00C56B90" w:rsidRDefault="00C56B90" w:rsidP="00F4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50"/>
    <w:rsid w:val="001158DC"/>
    <w:rsid w:val="00191F3A"/>
    <w:rsid w:val="00540170"/>
    <w:rsid w:val="00602872"/>
    <w:rsid w:val="0089468D"/>
    <w:rsid w:val="008E1AB6"/>
    <w:rsid w:val="00A86A31"/>
    <w:rsid w:val="00BD7024"/>
    <w:rsid w:val="00C56B90"/>
    <w:rsid w:val="00CE752D"/>
    <w:rsid w:val="00ED005C"/>
    <w:rsid w:val="00F4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202B-5F6D-4AB5-8876-08E6789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A5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86A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Beata Kuźma</cp:lastModifiedBy>
  <cp:revision>3</cp:revision>
  <cp:lastPrinted>2025-06-13T08:34:00Z</cp:lastPrinted>
  <dcterms:created xsi:type="dcterms:W3CDTF">2025-06-13T07:58:00Z</dcterms:created>
  <dcterms:modified xsi:type="dcterms:W3CDTF">2025-06-13T08:34:00Z</dcterms:modified>
</cp:coreProperties>
</file>